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D07" w:rsidRDefault="00F13D07" w:rsidP="00F13D07">
      <w:pPr>
        <w:pStyle w:val="NormalWeb"/>
        <w:spacing w:before="0" w:beforeAutospacing="0"/>
        <w:textAlignment w:val="baseline"/>
        <w:rPr>
          <w:rFonts w:ascii="inherit" w:hAnsi="inherit"/>
          <w:color w:val="000000"/>
        </w:rPr>
      </w:pPr>
      <w:r>
        <w:rPr>
          <w:rFonts w:ascii="inherit" w:hAnsi="inherit"/>
          <w:color w:val="000000"/>
        </w:rPr>
        <w:t>BRÉF 500 VÍSINDAMANNA TIL AÐALRITARA SAMEINUÐU ÞJÓÐANNA.</w:t>
      </w:r>
    </w:p>
    <w:p w:rsidR="00F13D07" w:rsidRDefault="00F13D07" w:rsidP="00F13D07">
      <w:pPr>
        <w:pStyle w:val="NormalWeb"/>
        <w:spacing w:before="0" w:beforeAutospacing="0"/>
        <w:textAlignment w:val="baseline"/>
        <w:rPr>
          <w:rFonts w:ascii="inherit" w:hAnsi="inherit"/>
          <w:color w:val="000000"/>
        </w:rPr>
      </w:pPr>
      <w:r>
        <w:rPr>
          <w:rFonts w:ascii="inherit" w:hAnsi="inherit"/>
          <w:color w:val="000000"/>
        </w:rPr>
        <w:t>.................................................................................................................................................................................</w:t>
      </w:r>
    </w:p>
    <w:p w:rsidR="0062463E" w:rsidRDefault="0062463E" w:rsidP="00F13D07">
      <w:pPr>
        <w:pStyle w:val="NormalWeb"/>
        <w:spacing w:before="0" w:beforeAutospacing="0"/>
        <w:jc w:val="right"/>
        <w:textAlignment w:val="baseline"/>
        <w:rPr>
          <w:rFonts w:ascii="inherit" w:hAnsi="inherit"/>
          <w:color w:val="000000"/>
        </w:rPr>
      </w:pPr>
      <w:r>
        <w:rPr>
          <w:rFonts w:ascii="inherit" w:hAnsi="inherit"/>
          <w:color w:val="000000"/>
        </w:rPr>
        <w:t>Professor Guus Berkhout</w:t>
      </w:r>
      <w:r>
        <w:rPr>
          <w:rFonts w:ascii="inherit" w:hAnsi="inherit"/>
          <w:color w:val="000000"/>
        </w:rPr>
        <w:br/>
        <w:t>The Hague</w:t>
      </w:r>
      <w:r>
        <w:rPr>
          <w:rFonts w:ascii="inherit" w:hAnsi="inherit"/>
          <w:color w:val="000000"/>
        </w:rPr>
        <w:br/>
        <w:t>guus.berkhout@clintel.org</w:t>
      </w:r>
    </w:p>
    <w:p w:rsidR="0062463E" w:rsidRDefault="0062463E" w:rsidP="0062463E">
      <w:pPr>
        <w:pStyle w:val="NormalWeb"/>
        <w:spacing w:before="0" w:beforeAutospacing="0"/>
        <w:textAlignment w:val="baseline"/>
        <w:rPr>
          <w:rFonts w:ascii="inherit" w:hAnsi="inherit"/>
          <w:color w:val="000000"/>
        </w:rPr>
      </w:pPr>
      <w:r>
        <w:rPr>
          <w:rFonts w:ascii="inherit" w:hAnsi="inherit"/>
          <w:color w:val="000000"/>
        </w:rPr>
        <w:t>23 September 2019</w:t>
      </w:r>
    </w:p>
    <w:p w:rsidR="0062463E" w:rsidRDefault="0062463E" w:rsidP="0062463E">
      <w:pPr>
        <w:pStyle w:val="NormalWeb"/>
        <w:spacing w:before="0" w:beforeAutospacing="0"/>
        <w:textAlignment w:val="baseline"/>
        <w:rPr>
          <w:rFonts w:ascii="inherit" w:hAnsi="inherit"/>
          <w:color w:val="000000"/>
        </w:rPr>
      </w:pPr>
      <w:r>
        <w:rPr>
          <w:rFonts w:ascii="inherit" w:hAnsi="inherit"/>
          <w:color w:val="000000"/>
        </w:rPr>
        <w:t>Sr. António Guterres, Secretary-General, United Nations,</w:t>
      </w:r>
      <w:r>
        <w:rPr>
          <w:rFonts w:ascii="inherit" w:hAnsi="inherit"/>
          <w:color w:val="000000"/>
        </w:rPr>
        <w:br/>
        <w:t>United Nations Headquarters,</w:t>
      </w:r>
      <w:r>
        <w:rPr>
          <w:rFonts w:ascii="inherit" w:hAnsi="inherit"/>
          <w:color w:val="000000"/>
        </w:rPr>
        <w:br/>
        <w:t>New York, NY 10017, United States of America.</w:t>
      </w:r>
    </w:p>
    <w:p w:rsidR="0062463E" w:rsidRPr="0062463E" w:rsidRDefault="0062463E" w:rsidP="0062463E">
      <w:pPr>
        <w:pStyle w:val="NormalWeb"/>
        <w:spacing w:before="0" w:beforeAutospacing="0"/>
        <w:textAlignment w:val="baseline"/>
        <w:rPr>
          <w:rFonts w:ascii="inherit" w:hAnsi="inherit"/>
          <w:color w:val="000000"/>
        </w:rPr>
      </w:pPr>
      <w:r>
        <w:rPr>
          <w:rFonts w:ascii="inherit" w:hAnsi="inherit"/>
          <w:color w:val="000000"/>
        </w:rPr>
        <w:t>Ms. Patricia Espinosa Cantellano, Executive Secretary,</w:t>
      </w:r>
      <w:r>
        <w:rPr>
          <w:rFonts w:ascii="inherit" w:hAnsi="inherit"/>
          <w:color w:val="000000"/>
        </w:rPr>
        <w:br/>
        <w:t>United Nations Framework Convention on Climate Change,</w:t>
      </w:r>
      <w:r>
        <w:rPr>
          <w:rFonts w:ascii="inherit" w:hAnsi="inherit"/>
          <w:color w:val="000000"/>
        </w:rPr>
        <w:br/>
        <w:t>UNFCCC Secretariat, UN Campus, Platz der Vereinten Nationen 1,</w:t>
      </w:r>
      <w:r>
        <w:rPr>
          <w:rFonts w:ascii="inherit" w:hAnsi="inherit"/>
          <w:color w:val="000000"/>
        </w:rPr>
        <w:br/>
        <w:t>53113 Bonn, Germany</w:t>
      </w:r>
    </w:p>
    <w:p w:rsidR="00B22237" w:rsidRDefault="00B22237" w:rsidP="00B22237">
      <w:r>
        <w:t>Yðar</w:t>
      </w:r>
      <w:r w:rsidR="00F13D07">
        <w:t xml:space="preserve"> háttvirtu</w:t>
      </w:r>
      <w:r>
        <w:t>.</w:t>
      </w:r>
    </w:p>
    <w:p w:rsidR="00B22237" w:rsidRDefault="00B22237" w:rsidP="00B22237">
      <w:r>
        <w:t>Það er ekkert neyðarástand í loftslagsmálum.</w:t>
      </w:r>
    </w:p>
    <w:p w:rsidR="00B22237" w:rsidRDefault="00B22237" w:rsidP="00B22237">
      <w:r>
        <w:t xml:space="preserve">Yfir 500 </w:t>
      </w:r>
      <w:r w:rsidR="00E37C4E">
        <w:t>þekktra</w:t>
      </w:r>
      <w:r>
        <w:t xml:space="preserve"> og reyndra vísindamanna í heiminum og fagfólks í loftslagsmálum og skyldum sviðum hafa þann heiður að koma á framfæri við yður meðfylgjandi Evrópskri Loftslagsyfirlýsingu, sem undirritarar þessa bréfs </w:t>
      </w:r>
      <w:r w:rsidR="00E37C4E">
        <w:t>sem</w:t>
      </w:r>
      <w:r>
        <w:t xml:space="preserve"> sendiherrar landanna.</w:t>
      </w:r>
    </w:p>
    <w:p w:rsidR="00E37C4E" w:rsidRDefault="00B22237" w:rsidP="00B22237">
      <w:r>
        <w:t xml:space="preserve">Almenn loftslagslíkön sem </w:t>
      </w:r>
      <w:r w:rsidR="0062463E">
        <w:t xml:space="preserve">núverandi </w:t>
      </w:r>
      <w:r>
        <w:t>alþjóðastefna er byggð á, eru óhæf til þeirra nota. Þess vegna er það grimmt sem og varhugavert að mæla fyrir að sóa trilljónum á grundvelli niðurstaðna frá slíkum ó</w:t>
      </w:r>
      <w:r w:rsidR="00E37C4E">
        <w:t>burðugum</w:t>
      </w:r>
      <w:r>
        <w:t xml:space="preserve"> gerðum. Núverandi loftslagsstefna grefur marklaust og gríðarlega undan efnahagskerfinu og setur líf í hættu í löndum sem er neitað um aðgang að viðráðanleg</w:t>
      </w:r>
      <w:r w:rsidR="00E37C4E">
        <w:t>ri og</w:t>
      </w:r>
      <w:r>
        <w:t xml:space="preserve"> stöðugri raforku.</w:t>
      </w:r>
    </w:p>
    <w:p w:rsidR="00B22237" w:rsidRDefault="00B22237" w:rsidP="00B22237">
      <w:r>
        <w:t>Við hvetjum þig til að fylgja loftslagsstefnu sem byggist á traustum vísindum, raunhæfri hagfræði og raunverulegri umhyggju fyrir þeim sem verða fyrir skaða af kostnaðarsömum en óþ</w:t>
      </w:r>
      <w:r w:rsidR="00E37C4E">
        <w:t>örfum</w:t>
      </w:r>
      <w:r>
        <w:t xml:space="preserve"> tilraunum til mótvægis.</w:t>
      </w:r>
    </w:p>
    <w:p w:rsidR="00B22237" w:rsidRDefault="00B22237" w:rsidP="00B22237">
      <w:r>
        <w:t>Við biðjum þig um að setja yfirlýsinguna á dagskrá yfirvofandi þings þíns í New York.</w:t>
      </w:r>
    </w:p>
    <w:p w:rsidR="0062463E" w:rsidRDefault="00B22237" w:rsidP="00B22237">
      <w:r>
        <w:t xml:space="preserve">Við bjóðum þér einnig að skipuleggja með okkur uppbyggilegan fund milli vísindamanna á heimsmælikvarða um báðar hliðar loftslagsumræðunnar snemma árs 2020. Fundurinn mun hafa áhrif á </w:t>
      </w:r>
      <w:r w:rsidR="00E37C4E">
        <w:t>góða</w:t>
      </w:r>
      <w:r>
        <w:t xml:space="preserve"> og forna meginreglur, ekki síður </w:t>
      </w:r>
      <w:r w:rsidR="00E37C4E">
        <w:t xml:space="preserve">á  góð </w:t>
      </w:r>
      <w:r>
        <w:t xml:space="preserve">vísindi </w:t>
      </w:r>
      <w:r w:rsidR="0062463E">
        <w:t>sem og eðlilegt</w:t>
      </w:r>
      <w:r>
        <w:t xml:space="preserve"> réttlæti að </w:t>
      </w:r>
      <w:r w:rsidR="0062463E">
        <w:t>hliðar beggja</w:t>
      </w:r>
      <w:r>
        <w:t xml:space="preserve"> aðilar ættu að </w:t>
      </w:r>
      <w:r w:rsidR="0062463E">
        <w:t xml:space="preserve">jafna og </w:t>
      </w:r>
      <w:r>
        <w:t>full</w:t>
      </w:r>
      <w:r w:rsidR="0062463E">
        <w:t>a</w:t>
      </w:r>
      <w:r>
        <w:t xml:space="preserve"> </w:t>
      </w:r>
      <w:r w:rsidR="0062463E">
        <w:t>athygli</w:t>
      </w:r>
      <w:r>
        <w:t xml:space="preserve">. </w:t>
      </w:r>
      <w:r w:rsidRPr="0062463E">
        <w:rPr>
          <w:i/>
          <w:iCs/>
        </w:rPr>
        <w:t>Audiatur et altera pars!</w:t>
      </w:r>
    </w:p>
    <w:p w:rsidR="0062463E" w:rsidRDefault="00B22237" w:rsidP="00B22237">
      <w:r>
        <w:t>Vinsamlegast láttu okkur vita af hug</w:t>
      </w:r>
      <w:r w:rsidR="0062463E">
        <w:t>myndum</w:t>
      </w:r>
      <w:r>
        <w:t xml:space="preserve"> þínum um slíkan sameiginlegan fund.</w:t>
      </w:r>
    </w:p>
    <w:p w:rsidR="00A84716" w:rsidRDefault="00B22237" w:rsidP="00B22237">
      <w:r>
        <w:t xml:space="preserve">Kveðja, sendiherrar </w:t>
      </w:r>
      <w:r w:rsidR="0062463E">
        <w:t>E</w:t>
      </w:r>
      <w:r>
        <w:t xml:space="preserve">vrópsku </w:t>
      </w:r>
      <w:r w:rsidR="00E05BB5">
        <w:t>L</w:t>
      </w:r>
      <w:r>
        <w:t>oftslagsyfirlýsingarinnar,</w:t>
      </w:r>
      <w:bookmarkStart w:id="0" w:name="_GoBack"/>
      <w:bookmarkEnd w:id="0"/>
    </w:p>
    <w:p w:rsidR="0062463E" w:rsidRDefault="0062463E" w:rsidP="00B22237">
      <w:pPr>
        <w:rPr>
          <w:rFonts w:ascii="inherit" w:hAnsi="inherit"/>
          <w:color w:val="000000"/>
          <w:shd w:val="clear" w:color="auto" w:fill="FFFFFF"/>
        </w:rPr>
      </w:pPr>
      <w:r>
        <w:rPr>
          <w:rFonts w:ascii="inherit" w:hAnsi="inherit"/>
          <w:color w:val="000000"/>
          <w:shd w:val="clear" w:color="auto" w:fill="FFFFFF"/>
        </w:rPr>
        <w:t>Professor Guus Berkhout                               The Netherlands</w:t>
      </w:r>
      <w:r>
        <w:rPr>
          <w:rFonts w:ascii="&amp;quot" w:hAnsi="&amp;quot"/>
          <w:color w:val="000000"/>
          <w:sz w:val="25"/>
          <w:szCs w:val="25"/>
        </w:rPr>
        <w:br/>
      </w:r>
      <w:r>
        <w:rPr>
          <w:rFonts w:ascii="inherit" w:hAnsi="inherit"/>
          <w:color w:val="000000"/>
          <w:shd w:val="clear" w:color="auto" w:fill="FFFFFF"/>
        </w:rPr>
        <w:t>Professor Richard Lindzen                             USA</w:t>
      </w:r>
      <w:r>
        <w:rPr>
          <w:rFonts w:ascii="&amp;quot" w:hAnsi="&amp;quot"/>
          <w:color w:val="000000"/>
          <w:sz w:val="25"/>
          <w:szCs w:val="25"/>
        </w:rPr>
        <w:br/>
      </w:r>
      <w:r>
        <w:rPr>
          <w:rFonts w:ascii="inherit" w:hAnsi="inherit"/>
          <w:color w:val="000000"/>
          <w:shd w:val="clear" w:color="auto" w:fill="FFFFFF"/>
        </w:rPr>
        <w:t>Professor Reynald Du Berger                         French Canada</w:t>
      </w:r>
      <w:r>
        <w:rPr>
          <w:rFonts w:ascii="&amp;quot" w:hAnsi="&amp;quot"/>
          <w:color w:val="000000"/>
          <w:sz w:val="25"/>
          <w:szCs w:val="25"/>
        </w:rPr>
        <w:br/>
      </w:r>
      <w:r>
        <w:rPr>
          <w:rFonts w:ascii="inherit" w:hAnsi="inherit"/>
          <w:color w:val="000000"/>
          <w:shd w:val="clear" w:color="auto" w:fill="FFFFFF"/>
        </w:rPr>
        <w:t>Professor Ingemar Nordin                              Sweden</w:t>
      </w:r>
      <w:r>
        <w:rPr>
          <w:rFonts w:ascii="&amp;quot" w:hAnsi="&amp;quot"/>
          <w:color w:val="000000"/>
          <w:sz w:val="25"/>
          <w:szCs w:val="25"/>
        </w:rPr>
        <w:br/>
      </w:r>
      <w:r>
        <w:rPr>
          <w:rFonts w:ascii="inherit" w:hAnsi="inherit"/>
          <w:color w:val="000000"/>
          <w:shd w:val="clear" w:color="auto" w:fill="FFFFFF"/>
        </w:rPr>
        <w:t>Terry Dunleavy                                                  New Zealand</w:t>
      </w:r>
      <w:r>
        <w:rPr>
          <w:rFonts w:ascii="&amp;quot" w:hAnsi="&amp;quot"/>
          <w:color w:val="000000"/>
          <w:sz w:val="25"/>
          <w:szCs w:val="25"/>
        </w:rPr>
        <w:br/>
      </w:r>
      <w:r>
        <w:rPr>
          <w:rFonts w:ascii="inherit" w:hAnsi="inherit"/>
          <w:color w:val="000000"/>
          <w:shd w:val="clear" w:color="auto" w:fill="FFFFFF"/>
        </w:rPr>
        <w:lastRenderedPageBreak/>
        <w:t xml:space="preserve">Jim O’Brien                                                        </w:t>
      </w:r>
      <w:r>
        <w:rPr>
          <w:rFonts w:ascii="inherit" w:hAnsi="inherit"/>
          <w:color w:val="000000"/>
          <w:shd w:val="clear" w:color="auto" w:fill="FFFFFF"/>
        </w:rPr>
        <w:t xml:space="preserve">  </w:t>
      </w:r>
      <w:r>
        <w:rPr>
          <w:rFonts w:ascii="inherit" w:hAnsi="inherit"/>
          <w:color w:val="000000"/>
          <w:shd w:val="clear" w:color="auto" w:fill="FFFFFF"/>
        </w:rPr>
        <w:t>Rep. of Ireland</w:t>
      </w:r>
      <w:r>
        <w:rPr>
          <w:rFonts w:ascii="&amp;quot" w:hAnsi="&amp;quot"/>
          <w:color w:val="000000"/>
          <w:sz w:val="25"/>
          <w:szCs w:val="25"/>
        </w:rPr>
        <w:br/>
      </w:r>
      <w:r>
        <w:rPr>
          <w:rFonts w:ascii="inherit" w:hAnsi="inherit"/>
          <w:color w:val="000000"/>
          <w:shd w:val="clear" w:color="auto" w:fill="FFFFFF"/>
        </w:rPr>
        <w:t>Viv Forbes                                                           Australia</w:t>
      </w:r>
      <w:r>
        <w:rPr>
          <w:rFonts w:ascii="&amp;quot" w:hAnsi="&amp;quot"/>
          <w:color w:val="000000"/>
          <w:sz w:val="25"/>
          <w:szCs w:val="25"/>
        </w:rPr>
        <w:br/>
      </w:r>
      <w:r>
        <w:rPr>
          <w:rFonts w:ascii="inherit" w:hAnsi="inherit"/>
          <w:color w:val="000000"/>
          <w:shd w:val="clear" w:color="auto" w:fill="FFFFFF"/>
        </w:rPr>
        <w:t>Professor Alberto Prestininzi                         Italy</w:t>
      </w:r>
      <w:r>
        <w:rPr>
          <w:rFonts w:ascii="&amp;quot" w:hAnsi="&amp;quot"/>
          <w:color w:val="000000"/>
          <w:sz w:val="25"/>
          <w:szCs w:val="25"/>
        </w:rPr>
        <w:br/>
      </w:r>
      <w:r>
        <w:rPr>
          <w:rFonts w:ascii="inherit" w:hAnsi="inherit"/>
          <w:color w:val="000000"/>
          <w:shd w:val="clear" w:color="auto" w:fill="FFFFFF"/>
        </w:rPr>
        <w:t>Professor Jeffrey Foss                                      English Canada</w:t>
      </w:r>
      <w:r>
        <w:rPr>
          <w:rFonts w:ascii="&amp;quot" w:hAnsi="&amp;quot"/>
          <w:color w:val="000000"/>
          <w:sz w:val="25"/>
          <w:szCs w:val="25"/>
        </w:rPr>
        <w:br/>
      </w:r>
      <w:r>
        <w:rPr>
          <w:rFonts w:ascii="inherit" w:hAnsi="inherit"/>
          <w:color w:val="000000"/>
          <w:shd w:val="clear" w:color="auto" w:fill="FFFFFF"/>
        </w:rPr>
        <w:t>Professor Benoît Rittaud                                 France</w:t>
      </w:r>
      <w:r>
        <w:rPr>
          <w:rFonts w:ascii="&amp;quot" w:hAnsi="&amp;quot"/>
          <w:color w:val="000000"/>
          <w:sz w:val="25"/>
          <w:szCs w:val="25"/>
        </w:rPr>
        <w:br/>
      </w:r>
      <w:r>
        <w:rPr>
          <w:rFonts w:ascii="inherit" w:hAnsi="inherit"/>
          <w:color w:val="000000"/>
          <w:shd w:val="clear" w:color="auto" w:fill="FFFFFF"/>
        </w:rPr>
        <w:t xml:space="preserve">Morten Jødal                                                      </w:t>
      </w:r>
      <w:r>
        <w:rPr>
          <w:rFonts w:ascii="inherit" w:hAnsi="inherit"/>
          <w:color w:val="000000"/>
          <w:shd w:val="clear" w:color="auto" w:fill="FFFFFF"/>
        </w:rPr>
        <w:t xml:space="preserve"> </w:t>
      </w:r>
      <w:r>
        <w:rPr>
          <w:rFonts w:ascii="inherit" w:hAnsi="inherit"/>
          <w:color w:val="000000"/>
          <w:shd w:val="clear" w:color="auto" w:fill="FFFFFF"/>
        </w:rPr>
        <w:t>Norway</w:t>
      </w:r>
      <w:r>
        <w:rPr>
          <w:rFonts w:ascii="&amp;quot" w:hAnsi="&amp;quot"/>
          <w:color w:val="000000"/>
          <w:sz w:val="25"/>
          <w:szCs w:val="25"/>
        </w:rPr>
        <w:br/>
      </w:r>
      <w:r>
        <w:rPr>
          <w:rFonts w:ascii="inherit" w:hAnsi="inherit"/>
          <w:color w:val="000000"/>
          <w:shd w:val="clear" w:color="auto" w:fill="FFFFFF"/>
        </w:rPr>
        <w:t>Professor Fritz Vahrenholt                             Germany</w:t>
      </w:r>
      <w:r>
        <w:rPr>
          <w:rFonts w:ascii="&amp;quot" w:hAnsi="&amp;quot"/>
          <w:color w:val="000000"/>
          <w:sz w:val="25"/>
          <w:szCs w:val="25"/>
        </w:rPr>
        <w:br/>
      </w:r>
      <w:r>
        <w:rPr>
          <w:rFonts w:ascii="inherit" w:hAnsi="inherit"/>
          <w:color w:val="000000"/>
          <w:shd w:val="clear" w:color="auto" w:fill="FFFFFF"/>
        </w:rPr>
        <w:t>Rob Lemeire                                                       </w:t>
      </w:r>
      <w:r>
        <w:rPr>
          <w:rFonts w:ascii="inherit" w:hAnsi="inherit"/>
          <w:color w:val="000000"/>
          <w:shd w:val="clear" w:color="auto" w:fill="FFFFFF"/>
        </w:rPr>
        <w:t xml:space="preserve"> </w:t>
      </w:r>
      <w:r>
        <w:rPr>
          <w:rFonts w:ascii="inherit" w:hAnsi="inherit"/>
          <w:color w:val="000000"/>
          <w:shd w:val="clear" w:color="auto" w:fill="FFFFFF"/>
        </w:rPr>
        <w:t>Belgium</w:t>
      </w:r>
      <w:r>
        <w:rPr>
          <w:rFonts w:ascii="&amp;quot" w:hAnsi="&amp;quot"/>
          <w:color w:val="000000"/>
          <w:sz w:val="25"/>
          <w:szCs w:val="25"/>
        </w:rPr>
        <w:br/>
      </w:r>
      <w:r>
        <w:rPr>
          <w:rFonts w:ascii="inherit" w:hAnsi="inherit"/>
          <w:color w:val="000000"/>
          <w:shd w:val="clear" w:color="auto" w:fill="FFFFFF"/>
        </w:rPr>
        <w:t>The Viscount Monckton of Brenchley           UK</w:t>
      </w:r>
    </w:p>
    <w:p w:rsidR="00161C8A" w:rsidRDefault="00161C8A" w:rsidP="00B22237">
      <w:pPr>
        <w:rPr>
          <w:rFonts w:ascii="inherit" w:hAnsi="inherit"/>
          <w:color w:val="000000"/>
          <w:shd w:val="clear" w:color="auto" w:fill="FFFFFF"/>
        </w:rPr>
      </w:pPr>
    </w:p>
    <w:p w:rsidR="00F13D07" w:rsidRDefault="00F13D07" w:rsidP="00161C8A">
      <w:pPr>
        <w:rPr>
          <w:b/>
          <w:bCs/>
        </w:rPr>
      </w:pPr>
      <w:r>
        <w:rPr>
          <w:b/>
          <w:bCs/>
        </w:rPr>
        <w:t xml:space="preserve">Yfirlýsing </w:t>
      </w:r>
    </w:p>
    <w:p w:rsidR="00161C8A" w:rsidRPr="00B23A82" w:rsidRDefault="00161C8A" w:rsidP="00161C8A">
      <w:pPr>
        <w:rPr>
          <w:b/>
          <w:bCs/>
        </w:rPr>
      </w:pPr>
      <w:r w:rsidRPr="00B23A82">
        <w:rPr>
          <w:b/>
          <w:bCs/>
        </w:rPr>
        <w:t>Það er ekkert neyðarástand í loftslagsmálum.</w:t>
      </w:r>
    </w:p>
    <w:p w:rsidR="00161C8A" w:rsidRDefault="00161C8A" w:rsidP="00B23A82">
      <w:pPr>
        <w:spacing w:before="0"/>
      </w:pPr>
      <w:r>
        <w:t>Alheimsnet 500 vísindamanna og fagaðila hafa undirbúið þessi brýnu skilaboð. Loftslagsvísindi ættu að vera minna pólitísk en ættu frekar að vera vísindalegri. Vísindamenn ættu að takast opinskátt á við til óvissuna og ýkjurnar í spá sínum um hlýnun jarðar, en stjórnmálamenn ættu að takast óvilhallir á við raunverulegan ávinning sem og ímyndaðan kostnað við aðlögun að hlýnun jarðar og raunverulegur kostnaður sem og ímyndaður ávinningur af mótvægisaðgerðum.</w:t>
      </w:r>
    </w:p>
    <w:p w:rsidR="00161C8A" w:rsidRPr="00B23A82" w:rsidRDefault="00161C8A" w:rsidP="00161C8A">
      <w:pPr>
        <w:rPr>
          <w:b/>
          <w:bCs/>
        </w:rPr>
      </w:pPr>
      <w:r w:rsidRPr="00B23A82">
        <w:rPr>
          <w:b/>
          <w:bCs/>
        </w:rPr>
        <w:t>Náttúrulegir sem mannlegir þættir valda hlýnun.</w:t>
      </w:r>
    </w:p>
    <w:p w:rsidR="00161C8A" w:rsidRDefault="00161C8A" w:rsidP="00B23A82">
      <w:pPr>
        <w:spacing w:before="0"/>
      </w:pPr>
      <w:r>
        <w:t>Jarðfræðigögn leiða í ljós að loftslag jarðar hefur verið breytilegt svo lengi sem plánetan hefur verið til, með náttúrulegum kulda og heitum skeiðum. Litla ísöld lauk mjög nýlega 1850. Þess vegna kemur það ekki á óvart að við upplifum nú hlýnunartímabil.</w:t>
      </w:r>
    </w:p>
    <w:p w:rsidR="00161C8A" w:rsidRPr="00B23A82" w:rsidRDefault="00161C8A" w:rsidP="00161C8A">
      <w:pPr>
        <w:rPr>
          <w:b/>
          <w:bCs/>
        </w:rPr>
      </w:pPr>
      <w:r w:rsidRPr="00B23A82">
        <w:rPr>
          <w:b/>
          <w:bCs/>
        </w:rPr>
        <w:t>Hlýnun er mun hægari en spáð var.</w:t>
      </w:r>
    </w:p>
    <w:p w:rsidR="00161C8A" w:rsidRDefault="00161C8A" w:rsidP="00B23A82">
      <w:pPr>
        <w:spacing w:before="0"/>
      </w:pPr>
      <w:r>
        <w:t>Heimurinn hefur hitað minna en helmingi þess sem upphaflega var spáð og í minna en helmingi þess hraða sem gert er ráð fyrir á grundvelli mannfjölda og geislunarójafnvægis. Það segir okkur að við erum langt frá því að skilja loftslagsbreytingar.</w:t>
      </w:r>
    </w:p>
    <w:p w:rsidR="00161C8A" w:rsidRPr="00B23A82" w:rsidRDefault="00161C8A" w:rsidP="00161C8A">
      <w:pPr>
        <w:rPr>
          <w:b/>
          <w:bCs/>
        </w:rPr>
      </w:pPr>
      <w:r w:rsidRPr="00B23A82">
        <w:rPr>
          <w:b/>
          <w:bCs/>
        </w:rPr>
        <w:t>Loftslagsstefna byggir á ófullnægjandi líkönum.</w:t>
      </w:r>
    </w:p>
    <w:p w:rsidR="00161C8A" w:rsidRDefault="00161C8A" w:rsidP="00B23A82">
      <w:pPr>
        <w:spacing w:before="0"/>
      </w:pPr>
      <w:r>
        <w:t>Loftslagslíkön hafa marga annmarka og eru ekki trúverðug sem stefnumótunartæki. Þar að auki ýkja þeir líklegast áhrif gróðurhúsalofttegunda eins og CO2. Að auki horfa þeir framhjá því að það er gagnlegt að auðga andrúmsloftið með CO2.</w:t>
      </w:r>
    </w:p>
    <w:p w:rsidR="00B23A82" w:rsidRDefault="00B23A82" w:rsidP="00B23A82">
      <w:r>
        <w:t>CO2 er plöntufæði, grunnur alls lífs á jörðinni</w:t>
      </w:r>
    </w:p>
    <w:p w:rsidR="00F761B5" w:rsidRDefault="00B23A82" w:rsidP="00B23A82">
      <w:pPr>
        <w:spacing w:before="120"/>
      </w:pPr>
      <w:r>
        <w:t xml:space="preserve">CO2 er ekki mengandi. Það er lífsnauðsyn fyrir allt líf á jörðinni. Ljóstillífun er blessun. Meira CO2 er gagnlegt fyrir náttúruna og grænir jörðina: </w:t>
      </w:r>
    </w:p>
    <w:p w:rsidR="00F761B5" w:rsidRDefault="00B23A82" w:rsidP="00B23A82">
      <w:pPr>
        <w:spacing w:before="120"/>
      </w:pPr>
      <w:r>
        <w:t>CO2 í loftinu hefur stuðlað að vexti í lífmassa heimsins. Það er líka gott fyrir landbúnaðinn og eykur ávöxtun uppskeru um allan heim.</w:t>
      </w:r>
    </w:p>
    <w:p w:rsidR="00B23A82" w:rsidRPr="00F761B5" w:rsidRDefault="00B23A82" w:rsidP="00B23A82">
      <w:pPr>
        <w:spacing w:before="120"/>
        <w:rPr>
          <w:b/>
          <w:bCs/>
        </w:rPr>
      </w:pPr>
      <w:r w:rsidRPr="00F761B5">
        <w:rPr>
          <w:b/>
          <w:bCs/>
        </w:rPr>
        <w:t>Hlýnun jarðar hefur ekki aukið náttúruhamfarir</w:t>
      </w:r>
      <w:r w:rsidRPr="00F761B5">
        <w:rPr>
          <w:b/>
          <w:bCs/>
        </w:rPr>
        <w:t>.</w:t>
      </w:r>
    </w:p>
    <w:p w:rsidR="00B23A82" w:rsidRDefault="00B23A82" w:rsidP="00F761B5">
      <w:pPr>
        <w:spacing w:before="0"/>
      </w:pPr>
      <w:r>
        <w:t>Engar tölfræðilegar vísbendingar eru um að hlýnun jarðar auki fellibylur, flóð, þurrkar og slíkar náttúruhamfarir eða geri þær tíðari. Samt sem áður eru CO2-mótvægisaðgerðir eins skaðlegar og þær eru kostnaðarsamar. Til dæmis drepa vindmyllur fugla og leðurblökur og p</w:t>
      </w:r>
      <w:r>
        <w:t>á</w:t>
      </w:r>
      <w:r>
        <w:t>lm</w:t>
      </w:r>
      <w:r>
        <w:t>a</w:t>
      </w:r>
      <w:r>
        <w:t>olíuplantekrur eyðileggja líffræðilegan fjölbreytileika regnskóga.</w:t>
      </w:r>
    </w:p>
    <w:p w:rsidR="00B23A82" w:rsidRPr="00F761B5" w:rsidRDefault="00B23A82" w:rsidP="00B23A82">
      <w:pPr>
        <w:rPr>
          <w:b/>
          <w:bCs/>
        </w:rPr>
      </w:pPr>
      <w:r w:rsidRPr="00F761B5">
        <w:rPr>
          <w:b/>
          <w:bCs/>
        </w:rPr>
        <w:t>Stefna verður að virða vísindalegan og efnahagslegan veruleika.</w:t>
      </w:r>
    </w:p>
    <w:p w:rsidR="00B23A82" w:rsidRDefault="00B23A82" w:rsidP="00F761B5">
      <w:pPr>
        <w:spacing w:before="0"/>
      </w:pPr>
      <w:r>
        <w:t xml:space="preserve">Það er ekkert neyðarástand í loftslagsmálum. Þess vegna er engin ástæða fyrir örvæntingu og viðvörunum. Við erum andvíg eindregnum skaðlegum og óraunsærri CO2-núllstefnu sem nú er lagt til fyrir árið 2050. Ef betri aðferðir koma fram og þær munu vissulega koma, höfum við nægan tíma til </w:t>
      </w:r>
      <w:r>
        <w:lastRenderedPageBreak/>
        <w:t>að íhuga og aðlagast. Markmið þessarar alþjóðlegu stefnu ætti að vera að veita áreiðanlega og hagkvæm orku á öllum tímum og um allan heim.</w:t>
      </w:r>
    </w:p>
    <w:sectPr w:rsidR="00B23A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237"/>
    <w:rsid w:val="00145B9D"/>
    <w:rsid w:val="00161C8A"/>
    <w:rsid w:val="004A5E63"/>
    <w:rsid w:val="0062463E"/>
    <w:rsid w:val="007E09B5"/>
    <w:rsid w:val="00AB4C20"/>
    <w:rsid w:val="00B22237"/>
    <w:rsid w:val="00B23A82"/>
    <w:rsid w:val="00D57BCA"/>
    <w:rsid w:val="00DF7C43"/>
    <w:rsid w:val="00E05BB5"/>
    <w:rsid w:val="00E37C4E"/>
    <w:rsid w:val="00F13D07"/>
    <w:rsid w:val="00F761B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59C73"/>
  <w15:chartTrackingRefBased/>
  <w15:docId w15:val="{82BDEB84-232B-47BA-8481-0F3FF03B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before="2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463E"/>
    <w:pPr>
      <w:spacing w:before="100" w:beforeAutospacing="1" w:after="100" w:afterAutospacing="1"/>
    </w:pPr>
    <w:rPr>
      <w:rFonts w:ascii="Times New Roman" w:eastAsia="Times New Roman" w:hAnsi="Times New Roman" w:cs="Times New Roman"/>
      <w:sz w:val="24"/>
      <w:szCs w:val="24"/>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Sigurbjörn Svavarsson</dc:creator>
  <cp:keywords/>
  <dc:description/>
  <cp:lastModifiedBy>Sigurbjörn Svavarsson</cp:lastModifiedBy>
  <cp:revision>5</cp:revision>
  <dcterms:created xsi:type="dcterms:W3CDTF">2019-09-24T09:46:00Z</dcterms:created>
  <dcterms:modified xsi:type="dcterms:W3CDTF">2019-09-24T14:23:00Z</dcterms:modified>
</cp:coreProperties>
</file>